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72E" w:rsidRPr="0031472E" w:rsidRDefault="0031472E" w:rsidP="0031472E">
      <w:pPr>
        <w:rPr>
          <w:rFonts w:hint="eastAsia"/>
          <w:sz w:val="32"/>
          <w:szCs w:val="32"/>
        </w:rPr>
      </w:pPr>
      <w:r w:rsidRPr="0031472E">
        <w:rPr>
          <w:rFonts w:hint="eastAsia"/>
          <w:sz w:val="32"/>
          <w:szCs w:val="32"/>
        </w:rPr>
        <w:t>延伸阅读</w:t>
      </w:r>
      <w:r w:rsidRPr="0031472E">
        <w:rPr>
          <w:rFonts w:hint="eastAsia"/>
          <w:sz w:val="32"/>
          <w:szCs w:val="32"/>
        </w:rPr>
        <w:t>13-4</w:t>
      </w:r>
    </w:p>
    <w:p w:rsidR="00D30502" w:rsidRPr="0031472E" w:rsidRDefault="00D30502" w:rsidP="0031472E">
      <w:pPr>
        <w:jc w:val="center"/>
        <w:rPr>
          <w:b/>
          <w:sz w:val="36"/>
          <w:szCs w:val="36"/>
        </w:rPr>
      </w:pPr>
      <w:r w:rsidRPr="0031472E">
        <w:rPr>
          <w:b/>
          <w:sz w:val="36"/>
          <w:szCs w:val="36"/>
        </w:rPr>
        <w:t>蝴蝶效应</w:t>
      </w:r>
    </w:p>
    <w:p w:rsidR="00D30502" w:rsidRPr="0031472E" w:rsidRDefault="00D30502" w:rsidP="0031472E">
      <w:pPr>
        <w:spacing w:line="276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31472E">
        <w:rPr>
          <w:rFonts w:asciiTheme="minorEastAsia" w:eastAsiaTheme="minorEastAsia" w:hAnsiTheme="minorEastAsia"/>
          <w:color w:val="000000"/>
          <w:sz w:val="24"/>
        </w:rPr>
        <w:t>1979年12月，洛伦兹在华盛顿的美国科学促进会的一次讲演中提出：一只蝴蝶在巴西扇动翅膀，有可能会在美国的德克萨斯引起一场龙卷风。他的演讲和结论给人们留下了极其深刻的印象。从此以后，所谓“蝴蝶效应”之说就不胫而走，名声远扬了。</w:t>
      </w:r>
    </w:p>
    <w:p w:rsidR="00D30502" w:rsidRPr="0031472E" w:rsidRDefault="00D30502" w:rsidP="0031472E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 w:rsidRPr="0031472E">
        <w:rPr>
          <w:rFonts w:asciiTheme="minorEastAsia" w:eastAsiaTheme="minorEastAsia" w:hAnsiTheme="minorEastAsia"/>
          <w:color w:val="000000"/>
          <w:sz w:val="24"/>
        </w:rPr>
        <w:t xml:space="preserve">　</w:t>
      </w:r>
      <w:r w:rsidRPr="0031472E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 w:rsidRPr="0031472E">
        <w:rPr>
          <w:rFonts w:asciiTheme="minorEastAsia" w:eastAsiaTheme="minorEastAsia" w:hAnsiTheme="minorEastAsia"/>
          <w:color w:val="000000"/>
          <w:sz w:val="24"/>
        </w:rPr>
        <w:t>“蝴蝶效应”之所以令人着迷、令人激动、发人深省，不但在于其大胆的想象力和迷人的美学色彩，更在于其深刻的科学内涵和内在的哲学魅力。</w:t>
      </w:r>
    </w:p>
    <w:p w:rsidR="00D30502" w:rsidRPr="0031472E" w:rsidRDefault="00D30502" w:rsidP="0031472E">
      <w:pPr>
        <w:spacing w:line="276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31472E">
        <w:rPr>
          <w:rFonts w:asciiTheme="minorEastAsia" w:eastAsiaTheme="minorEastAsia" w:hAnsiTheme="minorEastAsia"/>
          <w:color w:val="000000"/>
          <w:sz w:val="24"/>
        </w:rPr>
        <w:t xml:space="preserve">从科学的角度来看，“蝴蝶效应”反映了混沌运动的一个重要特征：系统的长期行为对初始条件的敏感依赖性。经典动力学的传统观点认为：系统的长期行为对初始条件是不敏感的，即初始条件的 微小变化对未来状态所造成的差别也是很微小的。可混沌理论向传统观点提出了挑战。混沌理论认为在混沌系统中，初始条件的十分微小的变化经过不断放大，对其未来状态会造成极其巨大的差别。我们可以用在西方流传的一首民谣对此作形象的说明。这首民谣说： </w:t>
      </w:r>
    </w:p>
    <w:p w:rsidR="00D30502" w:rsidRPr="0031472E" w:rsidRDefault="00D30502" w:rsidP="0031472E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 w:rsidRPr="0031472E">
        <w:rPr>
          <w:rFonts w:asciiTheme="minorEastAsia" w:eastAsiaTheme="minorEastAsia" w:hAnsiTheme="minorEastAsia"/>
          <w:color w:val="000000"/>
          <w:sz w:val="24"/>
        </w:rPr>
        <w:t xml:space="preserve">　　　丢失一个钉子，坏了一只蹄铁； </w:t>
      </w:r>
    </w:p>
    <w:p w:rsidR="00D30502" w:rsidRPr="0031472E" w:rsidRDefault="00D30502" w:rsidP="0031472E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 w:rsidRPr="0031472E">
        <w:rPr>
          <w:rFonts w:asciiTheme="minorEastAsia" w:eastAsiaTheme="minorEastAsia" w:hAnsiTheme="minorEastAsia"/>
          <w:color w:val="000000"/>
          <w:sz w:val="24"/>
        </w:rPr>
        <w:t xml:space="preserve">　　　坏了一只蹄铁，折了一匹战马； </w:t>
      </w:r>
    </w:p>
    <w:p w:rsidR="00D30502" w:rsidRPr="0031472E" w:rsidRDefault="00D30502" w:rsidP="0031472E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 w:rsidRPr="0031472E">
        <w:rPr>
          <w:rFonts w:asciiTheme="minorEastAsia" w:eastAsiaTheme="minorEastAsia" w:hAnsiTheme="minorEastAsia"/>
          <w:color w:val="000000"/>
          <w:sz w:val="24"/>
        </w:rPr>
        <w:t xml:space="preserve">　　　折了一匹战马，伤了一位骑士； </w:t>
      </w:r>
    </w:p>
    <w:p w:rsidR="00D30502" w:rsidRPr="0031472E" w:rsidRDefault="00D30502" w:rsidP="0031472E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 w:rsidRPr="0031472E">
        <w:rPr>
          <w:rFonts w:asciiTheme="minorEastAsia" w:eastAsiaTheme="minorEastAsia" w:hAnsiTheme="minorEastAsia"/>
          <w:color w:val="000000"/>
          <w:sz w:val="24"/>
        </w:rPr>
        <w:t xml:space="preserve">　　　伤了一位骑士，输了一场战斗； </w:t>
      </w:r>
    </w:p>
    <w:p w:rsidR="00D30502" w:rsidRPr="0031472E" w:rsidRDefault="00D30502" w:rsidP="0031472E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 w:rsidRPr="0031472E">
        <w:rPr>
          <w:rFonts w:asciiTheme="minorEastAsia" w:eastAsiaTheme="minorEastAsia" w:hAnsiTheme="minorEastAsia"/>
          <w:color w:val="000000"/>
          <w:sz w:val="24"/>
        </w:rPr>
        <w:t xml:space="preserve">　　　输了一场战斗，亡了一个帝国。 </w:t>
      </w:r>
    </w:p>
    <w:p w:rsidR="00D30502" w:rsidRPr="0031472E" w:rsidRDefault="00D30502" w:rsidP="0031472E">
      <w:pPr>
        <w:numPr>
          <w:ilvl w:val="0"/>
          <w:numId w:val="1"/>
        </w:num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 w:rsidRPr="0031472E">
        <w:rPr>
          <w:rFonts w:asciiTheme="minorEastAsia" w:eastAsiaTheme="minorEastAsia" w:hAnsiTheme="minorEastAsia" w:hint="eastAsia"/>
          <w:color w:val="000000"/>
          <w:sz w:val="24"/>
        </w:rPr>
        <w:t>点评</w:t>
      </w:r>
    </w:p>
    <w:p w:rsidR="00D30502" w:rsidRPr="0031472E" w:rsidRDefault="00D30502" w:rsidP="0031472E">
      <w:pPr>
        <w:spacing w:line="276" w:lineRule="auto"/>
        <w:ind w:firstLine="420"/>
        <w:rPr>
          <w:rFonts w:asciiTheme="minorEastAsia" w:eastAsiaTheme="minorEastAsia" w:hAnsiTheme="minorEastAsia"/>
          <w:color w:val="000000"/>
          <w:sz w:val="24"/>
        </w:rPr>
      </w:pPr>
      <w:r w:rsidRPr="0031472E">
        <w:rPr>
          <w:rFonts w:asciiTheme="minorEastAsia" w:eastAsiaTheme="minorEastAsia" w:hAnsiTheme="minorEastAsia" w:hint="eastAsia"/>
          <w:color w:val="000000"/>
          <w:sz w:val="24"/>
        </w:rPr>
        <w:t>马蹄铁上一个钉子是否会丢失，本是初始条件的十分微小的变化，但其“长期”效应却是一个帝国存与亡的根本差别。这就是军事和政治领域中的所谓“蝴蝶效应”。有点不可思议，但是确实能够造成这样的恶果。一个明智的领导人一定要防微杜渐，看似一些极微小的事情却有可能造成集体内部的分崩离析，那时岂不是悔之晚矣？ 横过深谷的吊桥，常从一根细线拴个小石头开始。</w:t>
      </w:r>
    </w:p>
    <w:p w:rsidR="00E9162A" w:rsidRPr="00D30502" w:rsidRDefault="00E9162A">
      <w:pPr>
        <w:rPr>
          <w:sz w:val="28"/>
          <w:szCs w:val="28"/>
        </w:rPr>
      </w:pPr>
    </w:p>
    <w:sectPr w:rsidR="00E9162A" w:rsidRPr="00D30502" w:rsidSect="00B060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5BE" w:rsidRDefault="005255BE" w:rsidP="00D30502">
      <w:r>
        <w:separator/>
      </w:r>
    </w:p>
  </w:endnote>
  <w:endnote w:type="continuationSeparator" w:id="0">
    <w:p w:rsidR="005255BE" w:rsidRDefault="005255BE" w:rsidP="00D3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5BE" w:rsidRDefault="005255BE" w:rsidP="00D30502">
      <w:r>
        <w:separator/>
      </w:r>
    </w:p>
  </w:footnote>
  <w:footnote w:type="continuationSeparator" w:id="0">
    <w:p w:rsidR="005255BE" w:rsidRDefault="005255BE" w:rsidP="00D305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16F19"/>
    <w:multiLevelType w:val="hybridMultilevel"/>
    <w:tmpl w:val="B9BA89B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0502"/>
    <w:rsid w:val="0031472E"/>
    <w:rsid w:val="005255BE"/>
    <w:rsid w:val="00B06078"/>
    <w:rsid w:val="00D30502"/>
    <w:rsid w:val="00E91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D3050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05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0502"/>
    <w:rPr>
      <w:sz w:val="18"/>
      <w:szCs w:val="18"/>
    </w:rPr>
  </w:style>
  <w:style w:type="character" w:customStyle="1" w:styleId="2Char">
    <w:name w:val="标题 2 Char"/>
    <w:basedOn w:val="a0"/>
    <w:link w:val="2"/>
    <w:rsid w:val="00D30502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TOSHIBA</cp:lastModifiedBy>
  <cp:revision>3</cp:revision>
  <dcterms:created xsi:type="dcterms:W3CDTF">2015-11-23T03:38:00Z</dcterms:created>
  <dcterms:modified xsi:type="dcterms:W3CDTF">2016-01-10T16:37:00Z</dcterms:modified>
</cp:coreProperties>
</file>